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2D" w:rsidRPr="00BF092D" w:rsidRDefault="00BF092D" w:rsidP="00BF092D">
      <w:pPr>
        <w:ind w:left="6096"/>
        <w:rPr>
          <w:rFonts w:ascii="Times New Roman" w:hAnsi="Times New Roman" w:cs="Times New Roman"/>
          <w:b/>
          <w:sz w:val="28"/>
          <w:szCs w:val="28"/>
        </w:rPr>
      </w:pPr>
    </w:p>
    <w:p w:rsidR="00BF092D" w:rsidRDefault="00BF092D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2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F092D" w:rsidRDefault="00BF092D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2D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</w:t>
      </w:r>
      <w:r w:rsidR="00824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92D">
        <w:rPr>
          <w:rFonts w:ascii="Times New Roman" w:hAnsi="Times New Roman" w:cs="Times New Roman"/>
          <w:b/>
          <w:sz w:val="28"/>
          <w:szCs w:val="28"/>
        </w:rPr>
        <w:t>в 20</w:t>
      </w:r>
      <w:r w:rsidR="00FD111B">
        <w:rPr>
          <w:rFonts w:ascii="Times New Roman" w:hAnsi="Times New Roman" w:cs="Times New Roman"/>
          <w:b/>
          <w:sz w:val="28"/>
          <w:szCs w:val="28"/>
        </w:rPr>
        <w:t>17</w:t>
      </w:r>
      <w:r w:rsidRPr="00BF092D">
        <w:rPr>
          <w:rFonts w:ascii="Times New Roman" w:hAnsi="Times New Roman" w:cs="Times New Roman"/>
          <w:b/>
          <w:sz w:val="28"/>
          <w:szCs w:val="28"/>
        </w:rPr>
        <w:t>-20</w:t>
      </w:r>
      <w:r w:rsidR="00FD111B">
        <w:rPr>
          <w:rFonts w:ascii="Times New Roman" w:hAnsi="Times New Roman" w:cs="Times New Roman"/>
          <w:b/>
          <w:sz w:val="28"/>
          <w:szCs w:val="28"/>
        </w:rPr>
        <w:t>21</w:t>
      </w:r>
      <w:r w:rsidRPr="00BF092D">
        <w:rPr>
          <w:rFonts w:ascii="Times New Roman" w:hAnsi="Times New Roman" w:cs="Times New Roman"/>
          <w:b/>
          <w:sz w:val="28"/>
          <w:szCs w:val="28"/>
        </w:rPr>
        <w:t xml:space="preserve"> годах»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5729D">
        <w:rPr>
          <w:rFonts w:ascii="Times New Roman" w:hAnsi="Times New Roman" w:cs="Times New Roman"/>
          <w:b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D111B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4"/>
        <w:gridCol w:w="1817"/>
        <w:gridCol w:w="1302"/>
        <w:gridCol w:w="1150"/>
        <w:gridCol w:w="1531"/>
        <w:gridCol w:w="1487"/>
      </w:tblGrid>
      <w:tr w:rsidR="00B863B3" w:rsidRPr="007415DD" w:rsidTr="00ED13F3">
        <w:trPr>
          <w:cantSplit/>
          <w:tblHeader/>
        </w:trPr>
        <w:tc>
          <w:tcPr>
            <w:tcW w:w="2284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/ Наименование мероприятия</w:t>
            </w:r>
          </w:p>
        </w:tc>
        <w:tc>
          <w:tcPr>
            <w:tcW w:w="1817" w:type="dxa"/>
          </w:tcPr>
          <w:p w:rsidR="00B863B3" w:rsidRPr="007415DD" w:rsidRDefault="00B863B3" w:rsidP="00DC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в бюджете, </w:t>
            </w:r>
            <w:proofErr w:type="spell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DC26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2" w:type="dxa"/>
          </w:tcPr>
          <w:p w:rsidR="00B863B3" w:rsidRPr="007415DD" w:rsidRDefault="00B863B3" w:rsidP="00DC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Освоено средств, </w:t>
            </w:r>
            <w:proofErr w:type="spell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Pr="00741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C2677"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C26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50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</w:tc>
        <w:tc>
          <w:tcPr>
            <w:tcW w:w="1531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Оценка достигнутых критериев</w:t>
            </w:r>
          </w:p>
        </w:tc>
        <w:tc>
          <w:tcPr>
            <w:tcW w:w="1487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863B3" w:rsidRPr="007415DD" w:rsidTr="00761244">
        <w:trPr>
          <w:cantSplit/>
        </w:trPr>
        <w:tc>
          <w:tcPr>
            <w:tcW w:w="2284" w:type="dxa"/>
          </w:tcPr>
          <w:p w:rsidR="00B863B3" w:rsidRPr="007415DD" w:rsidRDefault="007415DD" w:rsidP="00DC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программного комплекса для ЭВМ: </w:t>
            </w:r>
            <w:r w:rsidRPr="007415DD">
              <w:rPr>
                <w:rFonts w:ascii="Times New Roman" w:hAnsi="Times New Roman" w:cs="Times New Roman"/>
                <w:noProof/>
                <w:sz w:val="24"/>
                <w:szCs w:val="24"/>
              </w:rPr>
              <w:t>«Составление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исполнение доходов и расходов бюджетов субъектов, ЗАТО и муниципальных образований в технологии СМАРТ с базовым функционалом по исполнению б</w:t>
            </w:r>
            <w:r w:rsidR="00DC2677">
              <w:rPr>
                <w:rFonts w:ascii="Times New Roman" w:hAnsi="Times New Roman" w:cs="Times New Roman"/>
                <w:sz w:val="24"/>
                <w:szCs w:val="24"/>
              </w:rPr>
              <w:t>юджета (Бюджет-СМАРТ)»</w:t>
            </w:r>
          </w:p>
        </w:tc>
        <w:tc>
          <w:tcPr>
            <w:tcW w:w="1817" w:type="dxa"/>
          </w:tcPr>
          <w:p w:rsidR="00B863B3" w:rsidRPr="007415DD" w:rsidRDefault="00DC2677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1302" w:type="dxa"/>
            <w:shd w:val="clear" w:color="auto" w:fill="FFFFFF" w:themeFill="background1"/>
          </w:tcPr>
          <w:p w:rsidR="00B863B3" w:rsidRPr="007415DD" w:rsidRDefault="00211E84" w:rsidP="0021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150" w:type="dxa"/>
            <w:shd w:val="clear" w:color="auto" w:fill="FFFFFF" w:themeFill="background1"/>
          </w:tcPr>
          <w:p w:rsidR="00B863B3" w:rsidRPr="007415DD" w:rsidRDefault="00211E84" w:rsidP="009C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  <w:r w:rsidR="00FF5F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1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B3" w:rsidRPr="007415DD" w:rsidTr="00761244">
        <w:trPr>
          <w:cantSplit/>
        </w:trPr>
        <w:tc>
          <w:tcPr>
            <w:tcW w:w="2284" w:type="dxa"/>
          </w:tcPr>
          <w:p w:rsidR="00B863B3" w:rsidRPr="007415DD" w:rsidRDefault="00DC2677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компьютеров, оргтехники, затраты на ее ремонт и техническое обслуживание, приобретение и заправка картриджей</w:t>
            </w:r>
          </w:p>
        </w:tc>
        <w:tc>
          <w:tcPr>
            <w:tcW w:w="1817" w:type="dxa"/>
          </w:tcPr>
          <w:p w:rsidR="00B863B3" w:rsidRPr="007415DD" w:rsidRDefault="00DC2677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02" w:type="dxa"/>
            <w:shd w:val="clear" w:color="auto" w:fill="FFFFFF" w:themeFill="background1"/>
          </w:tcPr>
          <w:p w:rsidR="00B863B3" w:rsidRPr="007415DD" w:rsidRDefault="006271D1" w:rsidP="0021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1150" w:type="dxa"/>
            <w:shd w:val="clear" w:color="auto" w:fill="FFFFFF" w:themeFill="background1"/>
          </w:tcPr>
          <w:p w:rsidR="00B863B3" w:rsidRPr="007415DD" w:rsidRDefault="006271D1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  <w:r w:rsidR="00FF5F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1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DD" w:rsidRPr="007415DD" w:rsidTr="00761244">
        <w:trPr>
          <w:cantSplit/>
        </w:trPr>
        <w:tc>
          <w:tcPr>
            <w:tcW w:w="2284" w:type="dxa"/>
          </w:tcPr>
          <w:p w:rsidR="007415DD" w:rsidRPr="007415DD" w:rsidRDefault="007415DD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Оплата услуг по сопровождению прикладных программных средств</w:t>
            </w:r>
          </w:p>
        </w:tc>
        <w:tc>
          <w:tcPr>
            <w:tcW w:w="1817" w:type="dxa"/>
          </w:tcPr>
          <w:p w:rsidR="007415DD" w:rsidRPr="007415DD" w:rsidRDefault="00DC2677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302" w:type="dxa"/>
            <w:shd w:val="clear" w:color="auto" w:fill="FFFFFF" w:themeFill="background1"/>
          </w:tcPr>
          <w:p w:rsidR="007415DD" w:rsidRPr="007415DD" w:rsidRDefault="006271D1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1150" w:type="dxa"/>
            <w:shd w:val="clear" w:color="auto" w:fill="FFFFFF" w:themeFill="background1"/>
          </w:tcPr>
          <w:p w:rsidR="007415DD" w:rsidRPr="007415DD" w:rsidRDefault="006271D1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  <w:r w:rsidR="00FF5F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1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DD" w:rsidRPr="007415DD" w:rsidTr="00761244">
        <w:trPr>
          <w:cantSplit/>
        </w:trPr>
        <w:tc>
          <w:tcPr>
            <w:tcW w:w="2284" w:type="dxa"/>
          </w:tcPr>
          <w:p w:rsidR="007415DD" w:rsidRPr="007415DD" w:rsidRDefault="007415DD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Оплата хостинга и доменного имени для официального сайта муниципального образования «Мелекесский район»</w:t>
            </w:r>
          </w:p>
        </w:tc>
        <w:tc>
          <w:tcPr>
            <w:tcW w:w="1817" w:type="dxa"/>
          </w:tcPr>
          <w:p w:rsidR="007415DD" w:rsidRPr="007415DD" w:rsidRDefault="00DC2677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2" w:type="dxa"/>
            <w:shd w:val="clear" w:color="auto" w:fill="FFFFFF" w:themeFill="background1"/>
          </w:tcPr>
          <w:p w:rsidR="007415DD" w:rsidRPr="007415DD" w:rsidRDefault="006271D1" w:rsidP="0021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50" w:type="dxa"/>
            <w:shd w:val="clear" w:color="auto" w:fill="FFFFFF" w:themeFill="background1"/>
          </w:tcPr>
          <w:p w:rsidR="007415DD" w:rsidRPr="007415DD" w:rsidRDefault="006271D1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F5F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1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DD" w:rsidRPr="007415DD" w:rsidTr="00761244">
        <w:trPr>
          <w:cantSplit/>
        </w:trPr>
        <w:tc>
          <w:tcPr>
            <w:tcW w:w="2284" w:type="dxa"/>
          </w:tcPr>
          <w:p w:rsidR="007415DD" w:rsidRPr="007415DD" w:rsidRDefault="00DC2677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помещения для работы с информацией ограниченного доступа</w:t>
            </w:r>
          </w:p>
        </w:tc>
        <w:tc>
          <w:tcPr>
            <w:tcW w:w="1817" w:type="dxa"/>
          </w:tcPr>
          <w:p w:rsidR="007415DD" w:rsidRPr="007415DD" w:rsidRDefault="00DC2677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02" w:type="dxa"/>
            <w:shd w:val="clear" w:color="auto" w:fill="FFFFFF" w:themeFill="background1"/>
          </w:tcPr>
          <w:p w:rsidR="007415DD" w:rsidRPr="007415DD" w:rsidRDefault="00211E84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F5F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0" w:type="dxa"/>
            <w:shd w:val="clear" w:color="auto" w:fill="FFFFFF" w:themeFill="background1"/>
          </w:tcPr>
          <w:p w:rsidR="007415DD" w:rsidRPr="007415DD" w:rsidRDefault="00FF5FCC" w:rsidP="0021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1E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1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DD" w:rsidRPr="007415DD" w:rsidTr="00761244">
        <w:trPr>
          <w:cantSplit/>
        </w:trPr>
        <w:tc>
          <w:tcPr>
            <w:tcW w:w="2284" w:type="dxa"/>
          </w:tcPr>
          <w:p w:rsidR="007415DD" w:rsidRPr="007415DD" w:rsidRDefault="007415DD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Обновление сре</w:t>
            </w:r>
            <w:proofErr w:type="gram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иптографической защиты информации </w:t>
            </w:r>
            <w:r w:rsidR="00612F7B">
              <w:rPr>
                <w:rFonts w:ascii="Times New Roman" w:hAnsi="Times New Roman" w:cs="Times New Roman"/>
                <w:sz w:val="24"/>
                <w:szCs w:val="24"/>
              </w:rPr>
              <w:t>и усиленной электронной подписи</w:t>
            </w:r>
          </w:p>
        </w:tc>
        <w:tc>
          <w:tcPr>
            <w:tcW w:w="1817" w:type="dxa"/>
          </w:tcPr>
          <w:p w:rsidR="007415DD" w:rsidRPr="007415DD" w:rsidRDefault="00612F7B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02" w:type="dxa"/>
            <w:shd w:val="clear" w:color="auto" w:fill="FFFFFF" w:themeFill="background1"/>
          </w:tcPr>
          <w:p w:rsidR="007415DD" w:rsidRPr="007415DD" w:rsidRDefault="00FF5FC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shd w:val="clear" w:color="auto" w:fill="FFFFFF" w:themeFill="background1"/>
          </w:tcPr>
          <w:p w:rsidR="007415DD" w:rsidRPr="007415DD" w:rsidRDefault="00FF5FC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31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DD" w:rsidRPr="007415DD" w:rsidTr="00761244">
        <w:trPr>
          <w:cantSplit/>
        </w:trPr>
        <w:tc>
          <w:tcPr>
            <w:tcW w:w="2284" w:type="dxa"/>
          </w:tcPr>
          <w:p w:rsidR="007415DD" w:rsidRPr="007415DD" w:rsidRDefault="00612F7B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защищенных рабочих мест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несанкционирован-ного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доступа, обеспеченных доверенной загрузкой, созданных доверенной загрузкой, созданных доверенной программной среды для повышения класса защиты СКЗИ.</w:t>
            </w:r>
          </w:p>
        </w:tc>
        <w:tc>
          <w:tcPr>
            <w:tcW w:w="1817" w:type="dxa"/>
          </w:tcPr>
          <w:p w:rsidR="007415DD" w:rsidRPr="007415DD" w:rsidRDefault="00612F7B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2" w:type="dxa"/>
            <w:shd w:val="clear" w:color="auto" w:fill="FFFFFF" w:themeFill="background1"/>
          </w:tcPr>
          <w:p w:rsidR="007415DD" w:rsidRPr="007415DD" w:rsidRDefault="00FF5FC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shd w:val="clear" w:color="auto" w:fill="FFFFFF" w:themeFill="background1"/>
          </w:tcPr>
          <w:p w:rsidR="007415DD" w:rsidRPr="007415DD" w:rsidRDefault="00FF5FC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31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44" w:rsidRPr="007415DD" w:rsidTr="00761244">
        <w:trPr>
          <w:cantSplit/>
          <w:trHeight w:val="79"/>
        </w:trPr>
        <w:tc>
          <w:tcPr>
            <w:tcW w:w="2284" w:type="dxa"/>
          </w:tcPr>
          <w:p w:rsidR="00761244" w:rsidRPr="007415DD" w:rsidRDefault="00761244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17" w:type="dxa"/>
          </w:tcPr>
          <w:p w:rsidR="00761244" w:rsidRPr="007415DD" w:rsidRDefault="00761244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302" w:type="dxa"/>
            <w:shd w:val="clear" w:color="auto" w:fill="FFFFFF" w:themeFill="background1"/>
          </w:tcPr>
          <w:p w:rsidR="00761244" w:rsidRPr="007415DD" w:rsidRDefault="006271D1" w:rsidP="00FC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343,3</w:t>
            </w:r>
          </w:p>
        </w:tc>
        <w:tc>
          <w:tcPr>
            <w:tcW w:w="1150" w:type="dxa"/>
            <w:shd w:val="clear" w:color="auto" w:fill="FFFFFF" w:themeFill="background1"/>
          </w:tcPr>
          <w:p w:rsidR="00761244" w:rsidRPr="007415DD" w:rsidRDefault="006271D1" w:rsidP="00FC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531" w:type="dxa"/>
          </w:tcPr>
          <w:p w:rsidR="00761244" w:rsidRPr="007415DD" w:rsidRDefault="00761244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61244" w:rsidRPr="007415DD" w:rsidRDefault="00761244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3B3" w:rsidRDefault="00B863B3" w:rsidP="00BF09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7C3C" w:rsidRDefault="00E17C3C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3F3" w:rsidRDefault="00ED13F3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3F3" w:rsidRDefault="00ED13F3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C3C" w:rsidRDefault="00E17C3C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Оценка</w:t>
      </w:r>
    </w:p>
    <w:p w:rsidR="00E17C3C" w:rsidRDefault="00E17C3C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Pr="00BF092D"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</w:t>
      </w:r>
      <w:r w:rsidR="00824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92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12F7B">
        <w:rPr>
          <w:rFonts w:ascii="Times New Roman" w:hAnsi="Times New Roman" w:cs="Times New Roman"/>
          <w:b/>
          <w:sz w:val="28"/>
          <w:szCs w:val="28"/>
        </w:rPr>
        <w:t>2017</w:t>
      </w:r>
      <w:r w:rsidRPr="00BF092D">
        <w:rPr>
          <w:rFonts w:ascii="Times New Roman" w:hAnsi="Times New Roman" w:cs="Times New Roman"/>
          <w:b/>
          <w:sz w:val="28"/>
          <w:szCs w:val="28"/>
        </w:rPr>
        <w:t>-20</w:t>
      </w:r>
      <w:r w:rsidR="00612F7B">
        <w:rPr>
          <w:rFonts w:ascii="Times New Roman" w:hAnsi="Times New Roman" w:cs="Times New Roman"/>
          <w:b/>
          <w:sz w:val="28"/>
          <w:szCs w:val="28"/>
        </w:rPr>
        <w:t>21</w:t>
      </w:r>
      <w:r w:rsidRPr="00BF092D">
        <w:rPr>
          <w:rFonts w:ascii="Times New Roman" w:hAnsi="Times New Roman" w:cs="Times New Roman"/>
          <w:b/>
          <w:sz w:val="28"/>
          <w:szCs w:val="28"/>
        </w:rPr>
        <w:t xml:space="preserve"> годах»</w:t>
      </w:r>
      <w:r w:rsidR="00612F7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24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244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12F7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17C3C" w:rsidRPr="00E17C3C" w:rsidTr="005812CD">
        <w:trPr>
          <w:cantSplit/>
          <w:tblHeader/>
        </w:trPr>
        <w:tc>
          <w:tcPr>
            <w:tcW w:w="2392" w:type="dxa"/>
            <w:vMerge w:val="restart"/>
          </w:tcPr>
          <w:p w:rsidR="00E17C3C" w:rsidRPr="00E17C3C" w:rsidRDefault="00E17C3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3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179" w:type="dxa"/>
            <w:gridSpan w:val="3"/>
          </w:tcPr>
          <w:p w:rsidR="00E17C3C" w:rsidRPr="00E17C3C" w:rsidRDefault="00E17C3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3C" w:rsidRPr="00E17C3C" w:rsidTr="005812CD">
        <w:trPr>
          <w:cantSplit/>
          <w:tblHeader/>
        </w:trPr>
        <w:tc>
          <w:tcPr>
            <w:tcW w:w="2392" w:type="dxa"/>
            <w:vMerge/>
          </w:tcPr>
          <w:p w:rsidR="00E17C3C" w:rsidRPr="00E17C3C" w:rsidRDefault="00E17C3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17C3C" w:rsidRPr="00E17C3C" w:rsidRDefault="00E17C3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3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93" w:type="dxa"/>
          </w:tcPr>
          <w:p w:rsidR="00E17C3C" w:rsidRPr="00E17C3C" w:rsidRDefault="00E17C3C" w:rsidP="0076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3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AC099F">
              <w:rPr>
                <w:rFonts w:ascii="Times New Roman" w:hAnsi="Times New Roman" w:cs="Times New Roman"/>
                <w:sz w:val="24"/>
                <w:szCs w:val="24"/>
              </w:rPr>
              <w:t xml:space="preserve">ически </w:t>
            </w:r>
            <w:r w:rsidR="0076124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AC0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61244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E17C3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C09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7C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E17C3C" w:rsidRPr="00E17C3C" w:rsidRDefault="00E17C3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3C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E17C3C" w:rsidRPr="0076668B" w:rsidTr="00E17C3C">
        <w:tc>
          <w:tcPr>
            <w:tcW w:w="2392" w:type="dxa"/>
          </w:tcPr>
          <w:p w:rsidR="00E17C3C" w:rsidRPr="00226998" w:rsidRDefault="00612F7B" w:rsidP="00E17C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6998">
              <w:rPr>
                <w:rFonts w:ascii="Times New Roman" w:hAnsi="Times New Roman" w:cs="Times New Roman"/>
                <w:sz w:val="20"/>
              </w:rPr>
              <w:t>Количество рабочих мест в единой комплексной бюджетной информационной системе Бюджет-СМАРТ</w:t>
            </w:r>
          </w:p>
        </w:tc>
        <w:tc>
          <w:tcPr>
            <w:tcW w:w="2393" w:type="dxa"/>
          </w:tcPr>
          <w:p w:rsidR="00E17C3C" w:rsidRPr="0076668B" w:rsidRDefault="00612F7B" w:rsidP="00BF092D">
            <w:pPr>
              <w:jc w:val="center"/>
              <w:rPr>
                <w:rFonts w:ascii="Times New Roman" w:hAnsi="Times New Roman" w:cs="Times New Roman"/>
              </w:rPr>
            </w:pPr>
            <w:r w:rsidRPr="007666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17C3C" w:rsidRPr="0076668B" w:rsidTr="00E17C3C">
        <w:tc>
          <w:tcPr>
            <w:tcW w:w="2392" w:type="dxa"/>
          </w:tcPr>
          <w:p w:rsidR="00E17C3C" w:rsidRPr="00226998" w:rsidRDefault="00226998" w:rsidP="00BF09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компьютерной техники и телекоммуникационного оборудования на уровне, требующемся для решения обеспечения деятельности</w:t>
            </w:r>
          </w:p>
        </w:tc>
        <w:tc>
          <w:tcPr>
            <w:tcW w:w="2393" w:type="dxa"/>
          </w:tcPr>
          <w:p w:rsidR="00E17C3C" w:rsidRPr="0076668B" w:rsidRDefault="0076668B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17C3C" w:rsidRPr="0076668B" w:rsidTr="00E17C3C">
        <w:tc>
          <w:tcPr>
            <w:tcW w:w="2392" w:type="dxa"/>
          </w:tcPr>
          <w:p w:rsidR="00E17C3C" w:rsidRPr="00226998" w:rsidRDefault="00226998" w:rsidP="008164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лицензий прикладных программных средств без сопровождения сроком на 1 год</w:t>
            </w:r>
          </w:p>
        </w:tc>
        <w:tc>
          <w:tcPr>
            <w:tcW w:w="2393" w:type="dxa"/>
          </w:tcPr>
          <w:p w:rsidR="00E17C3C" w:rsidRPr="0076668B" w:rsidRDefault="0002100A" w:rsidP="00BF092D">
            <w:pPr>
              <w:jc w:val="center"/>
              <w:rPr>
                <w:rFonts w:ascii="Times New Roman" w:hAnsi="Times New Roman" w:cs="Times New Roman"/>
              </w:rPr>
            </w:pPr>
            <w:r w:rsidRPr="0076668B">
              <w:rPr>
                <w:rFonts w:ascii="Times New Roman" w:hAnsi="Times New Roman" w:cs="Times New Roman"/>
              </w:rPr>
              <w:t>1</w:t>
            </w:r>
            <w:r w:rsidR="00226998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17C3C" w:rsidRPr="0076668B" w:rsidTr="00E17C3C">
        <w:tc>
          <w:tcPr>
            <w:tcW w:w="2392" w:type="dxa"/>
          </w:tcPr>
          <w:p w:rsidR="00E17C3C" w:rsidRPr="00226998" w:rsidRDefault="00226998" w:rsidP="00E17C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Период продления аренды хостинга доменного имени официального сайта муниципального образования «Мелекесский район»</w:t>
            </w:r>
          </w:p>
        </w:tc>
        <w:tc>
          <w:tcPr>
            <w:tcW w:w="2393" w:type="dxa"/>
          </w:tcPr>
          <w:p w:rsidR="00E17C3C" w:rsidRPr="0076668B" w:rsidRDefault="00226998" w:rsidP="00021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мес.</w:t>
            </w:r>
          </w:p>
        </w:tc>
        <w:tc>
          <w:tcPr>
            <w:tcW w:w="2393" w:type="dxa"/>
          </w:tcPr>
          <w:p w:rsidR="00E17C3C" w:rsidRPr="0076668B" w:rsidRDefault="006271D1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C0B52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2393" w:type="dxa"/>
          </w:tcPr>
          <w:p w:rsidR="00E17C3C" w:rsidRPr="0076668B" w:rsidRDefault="006271D1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DC0B52">
              <w:rPr>
                <w:rFonts w:ascii="Times New Roman" w:hAnsi="Times New Roman" w:cs="Times New Roman"/>
              </w:rPr>
              <w:t>%</w:t>
            </w:r>
          </w:p>
        </w:tc>
      </w:tr>
      <w:tr w:rsidR="00E17C3C" w:rsidRPr="0076668B" w:rsidTr="00E17C3C">
        <w:tc>
          <w:tcPr>
            <w:tcW w:w="2392" w:type="dxa"/>
          </w:tcPr>
          <w:p w:rsidR="00E17C3C" w:rsidRPr="00226998" w:rsidRDefault="00226998" w:rsidP="00E17C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аттестованных помещений для работы с информацией ограниченного доступа</w:t>
            </w:r>
          </w:p>
        </w:tc>
        <w:tc>
          <w:tcPr>
            <w:tcW w:w="2393" w:type="dxa"/>
          </w:tcPr>
          <w:p w:rsidR="00E17C3C" w:rsidRPr="0076668B" w:rsidRDefault="00226998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393" w:type="dxa"/>
          </w:tcPr>
          <w:p w:rsidR="00E17C3C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226998" w:rsidRPr="0076668B" w:rsidTr="00E17C3C">
        <w:tc>
          <w:tcPr>
            <w:tcW w:w="2392" w:type="dxa"/>
          </w:tcPr>
          <w:p w:rsidR="00226998" w:rsidRDefault="00226998" w:rsidP="00E17C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обновляемых сре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иптографической защиты информации усиленной электронной подписи</w:t>
            </w:r>
          </w:p>
        </w:tc>
        <w:tc>
          <w:tcPr>
            <w:tcW w:w="2393" w:type="dxa"/>
          </w:tcPr>
          <w:p w:rsidR="00226998" w:rsidRPr="0076668B" w:rsidRDefault="00226998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шт.</w:t>
            </w:r>
          </w:p>
        </w:tc>
        <w:tc>
          <w:tcPr>
            <w:tcW w:w="2393" w:type="dxa"/>
          </w:tcPr>
          <w:p w:rsidR="00226998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2393" w:type="dxa"/>
          </w:tcPr>
          <w:p w:rsidR="00226998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22,2%</w:t>
            </w:r>
          </w:p>
        </w:tc>
      </w:tr>
      <w:tr w:rsidR="00226998" w:rsidRPr="0076668B" w:rsidTr="00E17C3C">
        <w:tc>
          <w:tcPr>
            <w:tcW w:w="2392" w:type="dxa"/>
          </w:tcPr>
          <w:p w:rsidR="00226998" w:rsidRDefault="00226998" w:rsidP="00E17C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защищенных автоматизированных рабочих мест</w:t>
            </w:r>
          </w:p>
        </w:tc>
        <w:tc>
          <w:tcPr>
            <w:tcW w:w="2393" w:type="dxa"/>
          </w:tcPr>
          <w:p w:rsidR="00226998" w:rsidRDefault="00D2265C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шт.</w:t>
            </w:r>
          </w:p>
        </w:tc>
        <w:tc>
          <w:tcPr>
            <w:tcW w:w="2393" w:type="dxa"/>
          </w:tcPr>
          <w:p w:rsidR="00226998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шт.</w:t>
            </w:r>
          </w:p>
        </w:tc>
        <w:tc>
          <w:tcPr>
            <w:tcW w:w="2393" w:type="dxa"/>
          </w:tcPr>
          <w:p w:rsidR="00226998" w:rsidRPr="0076668B" w:rsidRDefault="00DC0B52" w:rsidP="00BF0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D2265C" w:rsidRDefault="00D2265C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52" w:rsidRDefault="00DC0B52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52" w:rsidRDefault="00DC0B52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52" w:rsidRDefault="00DC0B52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B29" w:rsidRPr="00DC584D" w:rsidRDefault="00617B29" w:rsidP="00617B29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И 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Ф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Пi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*100%</m:t>
            </m:r>
          </m:e>
        </m:nary>
      </m:oMath>
      <w:r w:rsidRPr="00DC584D">
        <w:rPr>
          <w:rFonts w:ascii="Times New Roman" w:eastAsiaTheme="minorEastAsia" w:hAnsi="Times New Roman" w:cs="Times New Roman"/>
          <w:b/>
          <w:sz w:val="28"/>
          <w:szCs w:val="28"/>
        </w:rPr>
        <w:t xml:space="preserve"> = (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9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)*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100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%= 8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5</m:t>
        </m:r>
      </m:oMath>
      <w:r w:rsidR="00DC584D">
        <w:rPr>
          <w:rFonts w:ascii="Times New Roman" w:eastAsiaTheme="minorEastAsia" w:hAnsi="Times New Roman" w:cs="Times New Roman"/>
          <w:b/>
          <w:sz w:val="28"/>
          <w:szCs w:val="28"/>
        </w:rPr>
        <w:t>%</w:t>
      </w:r>
    </w:p>
    <w:p w:rsidR="00997F41" w:rsidRDefault="00997F41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997F41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="00824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значение оценки степени достижения запланированных значений целевых индикаторов и показателей Программы;</w:t>
      </w:r>
    </w:p>
    <w:p w:rsidR="00997F41" w:rsidRDefault="00997F41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24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— фактическое значение целевых индикаторов и показателей Программы;</w:t>
      </w:r>
    </w:p>
    <w:p w:rsidR="00997F41" w:rsidRDefault="00997F41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4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— плановое значение целевых индикаторов и показателей Программы.</w:t>
      </w:r>
    </w:p>
    <w:p w:rsidR="00C90112" w:rsidRDefault="00C90112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</w:p>
    <w:p w:rsidR="00617B29" w:rsidRDefault="00C90112" w:rsidP="00B63A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01.</w:t>
      </w:r>
      <w:r w:rsidR="006271D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C0B5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в бюджете МО «Мелекесский район» % освоения финансовых средств по муниципальной программе </w:t>
      </w:r>
      <w:r w:rsidRPr="00C90112">
        <w:rPr>
          <w:rFonts w:ascii="Times New Roman" w:hAnsi="Times New Roman" w:cs="Times New Roman"/>
          <w:sz w:val="28"/>
          <w:szCs w:val="28"/>
        </w:rPr>
        <w:t>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 в 201</w:t>
      </w:r>
      <w:r w:rsidR="00DC0B52">
        <w:rPr>
          <w:rFonts w:ascii="Times New Roman" w:hAnsi="Times New Roman" w:cs="Times New Roman"/>
          <w:sz w:val="28"/>
          <w:szCs w:val="28"/>
        </w:rPr>
        <w:t>7</w:t>
      </w:r>
      <w:r w:rsidRPr="00C90112">
        <w:rPr>
          <w:rFonts w:ascii="Times New Roman" w:hAnsi="Times New Roman" w:cs="Times New Roman"/>
          <w:sz w:val="28"/>
          <w:szCs w:val="28"/>
        </w:rPr>
        <w:t>-20</w:t>
      </w:r>
      <w:r w:rsidR="00DC0B52">
        <w:rPr>
          <w:rFonts w:ascii="Times New Roman" w:hAnsi="Times New Roman" w:cs="Times New Roman"/>
          <w:sz w:val="28"/>
          <w:szCs w:val="28"/>
        </w:rPr>
        <w:t>21</w:t>
      </w:r>
      <w:r w:rsidRPr="00C90112">
        <w:rPr>
          <w:rFonts w:ascii="Times New Roman" w:hAnsi="Times New Roman" w:cs="Times New Roman"/>
          <w:sz w:val="28"/>
          <w:szCs w:val="28"/>
        </w:rPr>
        <w:t xml:space="preserve"> годах»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F32AC">
        <w:rPr>
          <w:rFonts w:ascii="Times New Roman" w:hAnsi="Times New Roman" w:cs="Times New Roman"/>
          <w:sz w:val="28"/>
          <w:szCs w:val="28"/>
        </w:rPr>
        <w:t>62,4</w:t>
      </w:r>
      <w:r>
        <w:rPr>
          <w:rFonts w:ascii="Times New Roman" w:hAnsi="Times New Roman" w:cs="Times New Roman"/>
          <w:sz w:val="28"/>
          <w:szCs w:val="28"/>
        </w:rPr>
        <w:t>%. Эффективность реализации программы «</w:t>
      </w:r>
      <w:r w:rsidRPr="00C90112">
        <w:rPr>
          <w:rFonts w:ascii="Times New Roman" w:hAnsi="Times New Roman" w:cs="Times New Roman"/>
          <w:sz w:val="28"/>
          <w:szCs w:val="28"/>
        </w:rPr>
        <w:t>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 в 201</w:t>
      </w:r>
      <w:r w:rsidR="00DC0B52">
        <w:rPr>
          <w:rFonts w:ascii="Times New Roman" w:hAnsi="Times New Roman" w:cs="Times New Roman"/>
          <w:sz w:val="28"/>
          <w:szCs w:val="28"/>
        </w:rPr>
        <w:t>7</w:t>
      </w:r>
      <w:r w:rsidRPr="00C90112">
        <w:rPr>
          <w:rFonts w:ascii="Times New Roman" w:hAnsi="Times New Roman" w:cs="Times New Roman"/>
          <w:sz w:val="28"/>
          <w:szCs w:val="28"/>
        </w:rPr>
        <w:t>-20</w:t>
      </w:r>
      <w:r w:rsidR="00DC0B52">
        <w:rPr>
          <w:rFonts w:ascii="Times New Roman" w:hAnsi="Times New Roman" w:cs="Times New Roman"/>
          <w:sz w:val="28"/>
          <w:szCs w:val="28"/>
        </w:rPr>
        <w:t>21</w:t>
      </w:r>
      <w:r w:rsidRPr="00C90112">
        <w:rPr>
          <w:rFonts w:ascii="Times New Roman" w:hAnsi="Times New Roman" w:cs="Times New Roman"/>
          <w:sz w:val="28"/>
          <w:szCs w:val="28"/>
        </w:rPr>
        <w:t xml:space="preserve"> годах»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F32AC">
        <w:rPr>
          <w:rFonts w:ascii="Times New Roman" w:hAnsi="Times New Roman" w:cs="Times New Roman"/>
          <w:sz w:val="28"/>
          <w:szCs w:val="28"/>
        </w:rPr>
        <w:t>9 месяцев</w:t>
      </w:r>
      <w:r w:rsidR="00DC584D">
        <w:rPr>
          <w:rFonts w:ascii="Times New Roman" w:hAnsi="Times New Roman" w:cs="Times New Roman"/>
          <w:sz w:val="28"/>
          <w:szCs w:val="28"/>
        </w:rPr>
        <w:t xml:space="preserve"> 20</w:t>
      </w:r>
      <w:r w:rsidR="00DC0B52">
        <w:rPr>
          <w:rFonts w:ascii="Times New Roman" w:hAnsi="Times New Roman" w:cs="Times New Roman"/>
          <w:sz w:val="28"/>
          <w:szCs w:val="28"/>
        </w:rPr>
        <w:t>17</w:t>
      </w:r>
      <w:r w:rsidR="00DC584D"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proofErr w:type="gramEnd"/>
      <w:r w:rsidR="007F32AC">
        <w:rPr>
          <w:rFonts w:ascii="Times New Roman" w:hAnsi="Times New Roman" w:cs="Times New Roman"/>
          <w:sz w:val="28"/>
          <w:szCs w:val="28"/>
        </w:rPr>
        <w:t xml:space="preserve"> </w:t>
      </w:r>
      <w:r w:rsidR="001E098D">
        <w:rPr>
          <w:rFonts w:ascii="Times New Roman" w:hAnsi="Times New Roman" w:cs="Times New Roman"/>
          <w:sz w:val="28"/>
          <w:szCs w:val="28"/>
        </w:rPr>
        <w:t>8</w:t>
      </w:r>
      <w:r w:rsidR="007F32A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0514" w:rsidRDefault="00B60514" w:rsidP="00DC0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реализация программы признается эффективной.</w:t>
      </w:r>
    </w:p>
    <w:p w:rsidR="00B60514" w:rsidRDefault="00B60514" w:rsidP="00DC0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B52" w:rsidRDefault="00DC0B52" w:rsidP="00DC0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B52" w:rsidRDefault="00DC0B52" w:rsidP="002E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514" w:rsidRDefault="00B5729D" w:rsidP="002E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информатизации</w:t>
      </w:r>
      <w:r>
        <w:rPr>
          <w:rFonts w:ascii="Times New Roman" w:hAnsi="Times New Roman" w:cs="Times New Roman"/>
          <w:sz w:val="28"/>
          <w:szCs w:val="28"/>
        </w:rPr>
        <w:tab/>
      </w:r>
      <w:r w:rsidR="00B60514">
        <w:rPr>
          <w:rFonts w:ascii="Times New Roman" w:hAnsi="Times New Roman" w:cs="Times New Roman"/>
          <w:sz w:val="28"/>
          <w:szCs w:val="28"/>
        </w:rPr>
        <w:tab/>
      </w:r>
      <w:r w:rsidR="00B60514">
        <w:rPr>
          <w:rFonts w:ascii="Times New Roman" w:hAnsi="Times New Roman" w:cs="Times New Roman"/>
          <w:sz w:val="28"/>
          <w:szCs w:val="28"/>
        </w:rPr>
        <w:tab/>
      </w:r>
      <w:r w:rsidR="002E1EE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Р.Р.Хабибрахимов</w:t>
      </w:r>
    </w:p>
    <w:p w:rsidR="00B60514" w:rsidRDefault="00B60514" w:rsidP="00C901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B52" w:rsidRDefault="00DC0B52" w:rsidP="00C901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B52" w:rsidRDefault="00DC0B52" w:rsidP="00C901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B52" w:rsidRDefault="00DC0B52" w:rsidP="00C901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B52" w:rsidRDefault="00DC0B52" w:rsidP="00C901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A1B" w:rsidRDefault="00DE6A1B" w:rsidP="00C901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B52" w:rsidRDefault="00DC0B52" w:rsidP="00C901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2AC" w:rsidRDefault="007F32AC" w:rsidP="00C9011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0514" w:rsidRDefault="00DC0B52" w:rsidP="00DC0B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Равиль </w:t>
      </w:r>
      <w:proofErr w:type="spellStart"/>
      <w:r>
        <w:rPr>
          <w:rFonts w:ascii="Times New Roman" w:hAnsi="Times New Roman" w:cs="Times New Roman"/>
          <w:sz w:val="20"/>
          <w:szCs w:val="20"/>
        </w:rPr>
        <w:t>РивальевичХабибрахимов</w:t>
      </w:r>
      <w:proofErr w:type="spellEnd"/>
    </w:p>
    <w:p w:rsidR="00B60514" w:rsidRPr="00B60514" w:rsidRDefault="00B60514" w:rsidP="00DC0B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8(84235)2-70-21</w:t>
      </w:r>
    </w:p>
    <w:sectPr w:rsidR="00B60514" w:rsidRPr="00B60514" w:rsidSect="00D5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1BE"/>
    <w:rsid w:val="0002100A"/>
    <w:rsid w:val="000212CA"/>
    <w:rsid w:val="0006110F"/>
    <w:rsid w:val="00066AF2"/>
    <w:rsid w:val="00074BBF"/>
    <w:rsid w:val="001930CA"/>
    <w:rsid w:val="001E098D"/>
    <w:rsid w:val="001E2E1D"/>
    <w:rsid w:val="00211E84"/>
    <w:rsid w:val="00213BFF"/>
    <w:rsid w:val="00226998"/>
    <w:rsid w:val="002E1EE8"/>
    <w:rsid w:val="00304FF2"/>
    <w:rsid w:val="003A1CE3"/>
    <w:rsid w:val="004044A7"/>
    <w:rsid w:val="00431D96"/>
    <w:rsid w:val="00432B4F"/>
    <w:rsid w:val="004917D2"/>
    <w:rsid w:val="005812CD"/>
    <w:rsid w:val="005B5A5A"/>
    <w:rsid w:val="00612F7B"/>
    <w:rsid w:val="00617B29"/>
    <w:rsid w:val="006271D1"/>
    <w:rsid w:val="007415DD"/>
    <w:rsid w:val="00761244"/>
    <w:rsid w:val="0076668B"/>
    <w:rsid w:val="007F32AC"/>
    <w:rsid w:val="008164D8"/>
    <w:rsid w:val="00824983"/>
    <w:rsid w:val="008D3091"/>
    <w:rsid w:val="00997F41"/>
    <w:rsid w:val="009C4F84"/>
    <w:rsid w:val="00A97059"/>
    <w:rsid w:val="00AC099F"/>
    <w:rsid w:val="00B5729D"/>
    <w:rsid w:val="00B60514"/>
    <w:rsid w:val="00B63A9B"/>
    <w:rsid w:val="00B863B3"/>
    <w:rsid w:val="00BF092D"/>
    <w:rsid w:val="00C11843"/>
    <w:rsid w:val="00C301BE"/>
    <w:rsid w:val="00C628B3"/>
    <w:rsid w:val="00C77078"/>
    <w:rsid w:val="00C90112"/>
    <w:rsid w:val="00D2265C"/>
    <w:rsid w:val="00D53E26"/>
    <w:rsid w:val="00DC0B52"/>
    <w:rsid w:val="00DC2677"/>
    <w:rsid w:val="00DC584D"/>
    <w:rsid w:val="00DE6A1B"/>
    <w:rsid w:val="00E00D1E"/>
    <w:rsid w:val="00E17C3C"/>
    <w:rsid w:val="00EC312A"/>
    <w:rsid w:val="00EC737F"/>
    <w:rsid w:val="00ED13F3"/>
    <w:rsid w:val="00F53048"/>
    <w:rsid w:val="00FD111B"/>
    <w:rsid w:val="00FF5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7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17B29"/>
    <w:rPr>
      <w:color w:val="808080"/>
    </w:rPr>
  </w:style>
  <w:style w:type="paragraph" w:customStyle="1" w:styleId="ConsPlusNormal">
    <w:name w:val="ConsPlusNormal"/>
    <w:rsid w:val="00997F4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7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17B29"/>
    <w:rPr>
      <w:color w:val="808080"/>
    </w:rPr>
  </w:style>
  <w:style w:type="paragraph" w:customStyle="1" w:styleId="ConsPlusNormal">
    <w:name w:val="ConsPlusNormal"/>
    <w:rsid w:val="00997F4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Равиль</cp:lastModifiedBy>
  <cp:revision>15</cp:revision>
  <cp:lastPrinted>2017-07-28T11:00:00Z</cp:lastPrinted>
  <dcterms:created xsi:type="dcterms:W3CDTF">2017-04-18T12:49:00Z</dcterms:created>
  <dcterms:modified xsi:type="dcterms:W3CDTF">2017-10-30T12:37:00Z</dcterms:modified>
</cp:coreProperties>
</file>